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ГРАДСКА УПРАВА ГРАДА БОРА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  <w:t xml:space="preserve">ОДЕЉЕЊЕ ЗА ПРИВРЕДУ И ДРУШТВЕНЕ ДЕЛАТНОСТИ</w:t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72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jc w:val="both"/>
        <w:rPr/>
      </w:pPr>
      <w:r w:rsidDel="00000000" w:rsidR="00000000" w:rsidRPr="00000000">
        <w:rPr>
          <w:rtl w:val="0"/>
        </w:rPr>
        <w:t xml:space="preserve">ПРЕДМЕТ: </w:t>
      </w:r>
      <w:r w:rsidDel="00000000" w:rsidR="00000000" w:rsidRPr="00000000">
        <w:rPr>
          <w:b w:val="1"/>
          <w:bCs w:val="1"/>
          <w:i w:val="1"/>
          <w:iCs w:val="1"/>
          <w:sz w:val="28"/>
          <w:szCs w:val="28"/>
          <w:rtl w:val="0"/>
        </w:rPr>
        <w:t xml:space="preserve">ЗАХТЕВ ЗА СУБВЕНЦИОНИСАЊЕ ВЕШТАЧКОГ ОСЕМЕЊАВАЊА СВИЊА.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jc w:val="both"/>
        <w:rPr/>
      </w:pPr>
      <w:r w:rsidDel="00000000" w:rsidR="00000000" w:rsidRPr="00000000">
        <w:rPr>
          <w:rtl w:val="0"/>
        </w:rPr>
        <w:t xml:space="preserve">Молим да ми исплатите субвенцију за вештачко осемењавање свиња, грла број:_________________________________________________________________   </w:t>
      </w:r>
    </w:p>
    <w:p w:rsidR="00000000" w:rsidDel="00000000" w:rsidP="00000000" w:rsidRDefault="00000000" w:rsidRPr="00000000" w14:paraId="0000000B">
      <w:pPr>
        <w:spacing w:after="120" w:line="276" w:lineRule="auto"/>
        <w:rPr/>
      </w:pPr>
      <w:r w:rsidDel="00000000" w:rsidR="00000000" w:rsidRPr="00000000">
        <w:rPr>
          <w:rtl w:val="0"/>
        </w:rPr>
        <w:t xml:space="preserve">                            (уписати идентификациони број животиње – са ушне маркице )</w:t>
      </w:r>
    </w:p>
    <w:p w:rsidR="00000000" w:rsidDel="00000000" w:rsidP="00000000" w:rsidRDefault="00000000" w:rsidRPr="00000000" w14:paraId="0000000C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rPr/>
      </w:pPr>
      <w:r w:rsidDel="00000000" w:rsidR="00000000" w:rsidRPr="00000000">
        <w:rPr>
          <w:rtl w:val="0"/>
        </w:rPr>
        <w:t xml:space="preserve">Прилози: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1.Фотокопија извода из Регистра пољопривредних газдинстава - подаци о пољопривредном газдинству из текуће године – преузима се из е-аграра). </w:t>
      </w:r>
    </w:p>
    <w:p w:rsidR="00000000" w:rsidDel="00000000" w:rsidP="00000000" w:rsidRDefault="00000000" w:rsidRPr="00000000" w14:paraId="0000000F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2.Рачун за извршену услугу вештачког осемењавања свиња – фотокопија картона (потврде) од 01.01.2024. године до дана подношења захтева (за осемењавања за која није остварена субвенција). На картону (потврди) ветеринар је у обавези да упише ознаку свиње, број регистрованог пољопривредног газдинства, датум и цену осемењавања са ПДВ-ом и без ПДВ-а.</w:t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       Подносилац захтева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___________________________    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           (име и презиме)</w:t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tl w:val="0"/>
        </w:rPr>
        <w:t xml:space="preserve">___________________________                                                 </w:t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                 (адреса) 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___________________________                                       ________________________ 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  <w:t xml:space="preserve">  (телефон фиксни и мобилни)                                               (својеручни потпис)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-Cyrl-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